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F2A10" w14:textId="77777777" w:rsidR="0098460E" w:rsidRDefault="0098460E">
      <w:pPr>
        <w:pStyle w:val="Title"/>
        <w:rPr>
          <w:sz w:val="36"/>
        </w:rPr>
      </w:pPr>
    </w:p>
    <w:p w14:paraId="2E2886BA" w14:textId="67E45B97" w:rsidR="0098460E" w:rsidRDefault="0098460E" w:rsidP="0098460E">
      <w:pPr>
        <w:pStyle w:val="Title"/>
        <w:jc w:val="center"/>
        <w:rPr>
          <w:sz w:val="36"/>
        </w:rPr>
      </w:pPr>
      <w:r>
        <w:rPr>
          <w:rFonts w:ascii="Calibri" w:hAnsi="Calibri" w:cs="Calibri"/>
          <w:noProof/>
          <w:sz w:val="24"/>
          <w:szCs w:val="24"/>
          <w:lang w:eastAsia="en-GB"/>
        </w:rPr>
        <w:drawing>
          <wp:inline distT="0" distB="0" distL="0" distR="0" wp14:anchorId="2A101D18" wp14:editId="5BA8702D">
            <wp:extent cx="2676525" cy="704850"/>
            <wp:effectExtent l="0" t="0" r="9525" b="0"/>
            <wp:docPr id="577856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676525" cy="704850"/>
                    </a:xfrm>
                    <a:prstGeom prst="rect">
                      <a:avLst/>
                    </a:prstGeom>
                    <a:noFill/>
                    <a:ln>
                      <a:noFill/>
                    </a:ln>
                  </pic:spPr>
                </pic:pic>
              </a:graphicData>
            </a:graphic>
          </wp:inline>
        </w:drawing>
      </w:r>
    </w:p>
    <w:p w14:paraId="4E69CC3E" w14:textId="77777777" w:rsidR="0098460E" w:rsidRDefault="0098460E">
      <w:pPr>
        <w:pStyle w:val="Title"/>
        <w:rPr>
          <w:sz w:val="36"/>
        </w:rPr>
      </w:pPr>
    </w:p>
    <w:p w14:paraId="45EDB22A" w14:textId="3E9AA99D" w:rsidR="00015753" w:rsidRDefault="00843B9A">
      <w:pPr>
        <w:pStyle w:val="Title"/>
      </w:pPr>
      <w:r>
        <w:rPr>
          <w:sz w:val="36"/>
        </w:rPr>
        <w:t>TERMS &amp; CONDITIONS OF SALE</w:t>
      </w:r>
    </w:p>
    <w:p w14:paraId="4AD8C462" w14:textId="77777777" w:rsidR="00015753" w:rsidRDefault="00843B9A">
      <w:r>
        <w:fldChar w:fldCharType="begin"/>
      </w:r>
      <w:r>
        <w:instrText>TOC \o "1-3" \h \z \u</w:instrText>
      </w:r>
      <w:r>
        <w:fldChar w:fldCharType="separate"/>
      </w:r>
      <w:r>
        <w:fldChar w:fldCharType="end"/>
      </w:r>
    </w:p>
    <w:p w14:paraId="78F2CD3F" w14:textId="77777777" w:rsidR="00015753" w:rsidRDefault="00843B9A">
      <w:pPr>
        <w:pStyle w:val="Heading1"/>
      </w:pPr>
      <w:r>
        <w:t>1. Definitions</w:t>
      </w:r>
    </w:p>
    <w:p w14:paraId="15B8EE70" w14:textId="77777777" w:rsidR="00015753" w:rsidRDefault="00843B9A">
      <w:r>
        <w:t>The term “Seller” means Copas Technologies Ltd. The term “Buyer” means the individual, corporation or other legal entity that has submitted an order to the Seller. The term “order” means Buyer’s expressed desire, whether oral or written, to procure goods from Copas Technologies Ltd. The term “Goods” means all of the products, materials and related services that the Buyer desires to purchase from Copas Technologies Ltd. The sale of the goods that are the subject of this order will be governed by the terms of this sales order acknowledgement.</w:t>
      </w:r>
    </w:p>
    <w:p w14:paraId="729FFE99" w14:textId="77777777" w:rsidR="00015753" w:rsidRDefault="00843B9A">
      <w:pPr>
        <w:pStyle w:val="Heading1"/>
      </w:pPr>
      <w:r>
        <w:t>2. Acceptance</w:t>
      </w:r>
    </w:p>
    <w:p w14:paraId="7EF73175" w14:textId="77777777" w:rsidR="00015753" w:rsidRDefault="00843B9A">
      <w:r>
        <w:t>All Orders are subject to acceptance by Copas Technologies Ltd. Acceptance is conditional on the Buyer’s agreement to all of the terms and conditions of this Acknowledgement. This acknowledgement contains the sole terms and conditions that will govern the order. Buyer’s agreement will be conclusively established: (i) When the Buyer has received and retained this acknowledgement for seven (7) days without objection, or (ii) by Buyer’s acceptance of all or any part of the Goods. Copas Technologies Ltd objects to any terms or conditions which differ from, or are additional to, those stated on this acknowledgement. After acceptance of an order by Copas Technologies Ltd, the order and this acknowledgment may only be modified by writing and signed by Copas Technologies Ltd.</w:t>
      </w:r>
    </w:p>
    <w:p w14:paraId="6C315BB3" w14:textId="77777777" w:rsidR="00015753" w:rsidRDefault="00843B9A">
      <w:pPr>
        <w:pStyle w:val="Heading1"/>
      </w:pPr>
      <w:r>
        <w:t>3. Price</w:t>
      </w:r>
    </w:p>
    <w:p w14:paraId="3C97C828" w14:textId="77777777" w:rsidR="00015753" w:rsidRDefault="00843B9A">
      <w:r>
        <w:t>Unless specified otherwise in writing signed by Copas Technologies Ltd, the prices and charges stated on the face of this acknowledgement will be invoiced at the prices and charges fixed by Copas Technologies Ltd at the time of order. The prices stated on this acknowledgement do not include taxes or duty.</w:t>
      </w:r>
    </w:p>
    <w:p w14:paraId="25E67030" w14:textId="77777777" w:rsidR="00015753" w:rsidRDefault="00843B9A">
      <w:pPr>
        <w:pStyle w:val="Heading1"/>
      </w:pPr>
      <w:r>
        <w:lastRenderedPageBreak/>
        <w:t>4. Payment</w:t>
      </w:r>
    </w:p>
    <w:p w14:paraId="146AAA1F" w14:textId="77777777" w:rsidR="00015753" w:rsidRDefault="00843B9A">
      <w:r>
        <w:t>Unless set forth to the contrary on this acknowledgement, payment terms are net 30 days from date of Copas Technologies Ltd invoice. Whenever reasonable grounds for insecurity arise with respect to due payment by Buyer, Copas Technologies Ltd may demand different terms of payment and assurance of Buyer’s due payment. Any such demand may be oral or written and Copas Technologies Ltd may, upon the mailing of such demand, stop production and suspend shipments under this acknowledgement. If, within the period stated in such demand, Buyer fails or refuses to agree such different terms of payment or fails or refuses to give adequate assurance of due payment, Copas Technologies Ltd may, at its option, treat such failure or refusal as a repudiation of the portion of the order which has not been fully preformed, or Copas Technologies Ltd may resume production and make any shipment under reservation of possession or of a security interest and may demand payment against tender of documents of title.</w:t>
      </w:r>
    </w:p>
    <w:p w14:paraId="5B0D2214" w14:textId="77777777" w:rsidR="00015753" w:rsidRDefault="00843B9A">
      <w:pPr>
        <w:pStyle w:val="Heading1"/>
      </w:pPr>
      <w:r>
        <w:t>5. Delays</w:t>
      </w:r>
    </w:p>
    <w:p w14:paraId="21E149A9" w14:textId="77777777" w:rsidR="00015753" w:rsidRDefault="00843B9A">
      <w:r>
        <w:t>Unless a shipping date is specified as firm on this acknowledgement or in writing signed by Copas Technologies Ltd, Copas Technologies Ltd will use reasonable efforts to fill this order in accordance with the estimated shipping date. Copas Technologies Ltd will not be responsible for any delays in filling this order nor be liable for any losses or damages resulting from such delays. This order will also not be subject to cancellation due to delays.</w:t>
      </w:r>
    </w:p>
    <w:p w14:paraId="5AD39D8D" w14:textId="77777777" w:rsidR="00015753" w:rsidRDefault="00843B9A">
      <w:pPr>
        <w:pStyle w:val="Heading1"/>
      </w:pPr>
      <w:r>
        <w:t>6. Force Majeure</w:t>
      </w:r>
    </w:p>
    <w:p w14:paraId="03501D2B" w14:textId="77777777" w:rsidR="00015753" w:rsidRDefault="00843B9A">
      <w:r>
        <w:t>Copas Technologies Ltd will not be liable for such delays in fulfilling this order, or failure in the performance of any of its obligations caused by accidents, labour disputes, shortages of labour, materials, fuel or power, fires, floods or other acts of God, acts or omissions of Buyer, priorities required, requested, or granted for the benefit of Government restrictions or legislation, or any cause, whether similar or dissimilar to those enumerated in this section which is beyond the control of Copas Technologies Ltd.</w:t>
      </w:r>
    </w:p>
    <w:p w14:paraId="337BA029" w14:textId="77777777" w:rsidR="00015753" w:rsidRDefault="00843B9A">
      <w:pPr>
        <w:pStyle w:val="Heading1"/>
      </w:pPr>
      <w:r>
        <w:t>7. Warranty</w:t>
      </w:r>
    </w:p>
    <w:p w14:paraId="28BC1ED0" w14:textId="77777777" w:rsidR="00015753" w:rsidRDefault="00843B9A">
      <w:r>
        <w:t>Copas Technologies Ltd warrants to the Buyer that the goods will, at the time of shipment, conform the description and specification on the acknowledgment, that they will convey good title to the goods; that such goods will be delivered free from any lawful security interest or other lien or encumbrances unknown to the buyer and that such goods will be free from defects. Copas Technologies Ltd makes no warranty that the goods will be merchantable or fit for any particular purpose. Copas Technologies Ltd makes no warranty expressed or implied except such as set forth herein.</w:t>
      </w:r>
    </w:p>
    <w:p w14:paraId="53F6DAD7" w14:textId="77777777" w:rsidR="00015753" w:rsidRDefault="00843B9A">
      <w:pPr>
        <w:pStyle w:val="Heading1"/>
      </w:pPr>
      <w:r>
        <w:lastRenderedPageBreak/>
        <w:t>8. Inspection, Acceptance or Rejection</w:t>
      </w:r>
    </w:p>
    <w:p w14:paraId="40365CAC" w14:textId="77777777" w:rsidR="00015753" w:rsidRDefault="00843B9A">
      <w:r>
        <w:t>Inspection, acceptance or rightful rejection of the goods must be made within ninety (90) days after buyer’s receipt of the goods. Buyer must notify Copas Technologies Ltd within such ninety (90) days if it believes that any goods delivered under this acknowledgement are damaged, non-conforming or otherwise properly rejectable and hold such goods pending inspection by Copas Technologies Ltd.</w:t>
      </w:r>
    </w:p>
    <w:p w14:paraId="008E01EA" w14:textId="77777777" w:rsidR="00015753" w:rsidRDefault="00843B9A">
      <w:pPr>
        <w:pStyle w:val="Heading1"/>
      </w:pPr>
      <w:r>
        <w:t>9. Limitation of Liability</w:t>
      </w:r>
    </w:p>
    <w:p w14:paraId="62EC0FCC" w14:textId="77777777" w:rsidR="00015753" w:rsidRDefault="00843B9A">
      <w:r>
        <w:t>(a) Copas Technologies Ltd sole liability and Buyer’s exclusive remedy for any tender of non-conforming goods or breach of warranty is expressly limited to Copas Technologies Ltd choice of (i) repair/rework, (ii) replacement, or (iii) refund of the non-conforming portion. (b) Copas Technologies Ltd will not be liable for incidental, consequential, indirect, special, contingent or punitive damages...</w:t>
      </w:r>
    </w:p>
    <w:p w14:paraId="1527023E" w14:textId="77777777" w:rsidR="00015753" w:rsidRDefault="00843B9A">
      <w:pPr>
        <w:pStyle w:val="Heading1"/>
      </w:pPr>
      <w:r>
        <w:t>10. Indemnity</w:t>
      </w:r>
    </w:p>
    <w:p w14:paraId="148DD081" w14:textId="77777777" w:rsidR="00015753" w:rsidRDefault="00843B9A">
      <w:r>
        <w:t>The Buyer will release, hold harmless, indemnify and defend Copas Technologies Ltd from any liability (including without limitation negligence or strict liability) claims, losses, suits and costs caused by or relating to the design of the goods supplied under this acknowledgement.</w:t>
      </w:r>
    </w:p>
    <w:p w14:paraId="1F849F62" w14:textId="77777777" w:rsidR="00015753" w:rsidRDefault="00843B9A">
      <w:pPr>
        <w:pStyle w:val="Heading1"/>
      </w:pPr>
      <w:r>
        <w:t>11. Delivery and Transportation</w:t>
      </w:r>
    </w:p>
    <w:p w14:paraId="3DE3471F" w14:textId="77777777" w:rsidR="00015753" w:rsidRDefault="00843B9A">
      <w:r>
        <w:t>If the terms of shipping on this acknowledgement are FOB destination, Copas Technologies Ltd will deliver and bear transportation cost. Excess packing or routing charges requested by Buyer will be at Buyer’s expense.</w:t>
      </w:r>
    </w:p>
    <w:p w14:paraId="532C45E7" w14:textId="77777777" w:rsidR="00015753" w:rsidRDefault="00843B9A">
      <w:pPr>
        <w:pStyle w:val="Heading1"/>
      </w:pPr>
      <w:r>
        <w:t>12. Equipment</w:t>
      </w:r>
    </w:p>
    <w:p w14:paraId="6482A05C" w14:textId="77777777" w:rsidR="00015753" w:rsidRDefault="00843B9A">
      <w:r>
        <w:t>Any equipment (Including Jigs, Tooling and Gauges) acquired for the exclusive manufacture of Buyer’s goods remains property of Copas Technologies Ltd. If no orders are received for three years, Copas Technologies Ltd may dispose of such equipment without liability.</w:t>
      </w:r>
    </w:p>
    <w:p w14:paraId="024EC36A" w14:textId="77777777" w:rsidR="00015753" w:rsidRDefault="00843B9A">
      <w:pPr>
        <w:pStyle w:val="Heading1"/>
      </w:pPr>
      <w:r>
        <w:t>13. Miscellaneous</w:t>
      </w:r>
    </w:p>
    <w:p w14:paraId="22AB72C1" w14:textId="77777777" w:rsidR="00015753" w:rsidRDefault="00843B9A">
      <w:r>
        <w:t>(e) Supplier must ensure product safety and supply CofC/test certs with full traceability. (f) Copas Technologies reserves right of access for itself, customers and regulators. (g) No records may be destroyed without permission. (h) Supplier must prevent counterfeit materials. (i) External providers must ensure personnel awareness of conformity, safety and ethical behaviour.</w:t>
      </w:r>
    </w:p>
    <w:p w14:paraId="265E2744" w14:textId="77777777" w:rsidR="00015753" w:rsidRDefault="00843B9A">
      <w:pPr>
        <w:pStyle w:val="Heading1"/>
      </w:pPr>
      <w:r>
        <w:lastRenderedPageBreak/>
        <w:t>14. Buyer Part Number, Specification Drawing</w:t>
      </w:r>
    </w:p>
    <w:p w14:paraId="05151B52" w14:textId="77777777" w:rsidR="00015753" w:rsidRDefault="00843B9A">
      <w:r>
        <w:t>Goods will be produced per drawing, issue, spec and part number on the acknowledgement. Modifications must be in writing and acknowledged.</w:t>
      </w:r>
    </w:p>
    <w:p w14:paraId="15C5D46F" w14:textId="77777777" w:rsidR="00015753" w:rsidRDefault="00843B9A">
      <w:pPr>
        <w:pStyle w:val="Heading1"/>
      </w:pPr>
      <w:r>
        <w:t>15. Changes</w:t>
      </w:r>
    </w:p>
    <w:p w14:paraId="61737047" w14:textId="77777777" w:rsidR="00015753" w:rsidRDefault="00843B9A">
      <w:r>
        <w:t>Copas Technologies shall notify Buyer immediately if changes affect delivery, cost or performance time. Equitable adjustments shall be made in writing.</w:t>
      </w:r>
    </w:p>
    <w:p w14:paraId="24A73859" w14:textId="77777777" w:rsidR="00015753" w:rsidRDefault="00843B9A">
      <w:pPr>
        <w:pStyle w:val="Heading1"/>
      </w:pPr>
      <w:r>
        <w:t>16. Cancellation</w:t>
      </w:r>
    </w:p>
    <w:p w14:paraId="19C63614" w14:textId="77777777" w:rsidR="0098460E" w:rsidRPr="0098460E" w:rsidRDefault="0098460E" w:rsidP="0098460E"/>
    <w:p w14:paraId="3258E21E" w14:textId="77777777" w:rsidR="0098460E" w:rsidRPr="007A3361" w:rsidRDefault="0098460E" w:rsidP="0098460E">
      <w:r w:rsidRPr="007A3361">
        <w:t>(a) Cancellation of an order is not permitted within 42 days of delivery date.</w:t>
      </w:r>
    </w:p>
    <w:p w14:paraId="16E75764" w14:textId="77777777" w:rsidR="0098460E" w:rsidRPr="007A3361" w:rsidRDefault="0098460E" w:rsidP="0098460E">
      <w:r w:rsidRPr="007A3361">
        <w:t>(b) Any cancellation requests to be sanctioned by a Copas Director.</w:t>
      </w:r>
    </w:p>
    <w:p w14:paraId="44105D89" w14:textId="77777777" w:rsidR="0098460E" w:rsidRPr="007A3361" w:rsidRDefault="0098460E" w:rsidP="0098460E">
      <w:pPr>
        <w:rPr>
          <w:lang w:val="en-GB"/>
        </w:rPr>
      </w:pPr>
      <w:r w:rsidRPr="007A3361">
        <w:t xml:space="preserve">(c) A </w:t>
      </w:r>
      <w:r w:rsidRPr="007A3361">
        <w:rPr>
          <w:lang w:val="en-GB"/>
        </w:rPr>
        <w:t xml:space="preserve">minimum </w:t>
      </w:r>
      <w:r w:rsidRPr="007A3361">
        <w:t>cancellation charge of £100 is required per order line cancelled.</w:t>
      </w:r>
    </w:p>
    <w:p w14:paraId="3E297F08" w14:textId="105F47F9" w:rsidR="00015753" w:rsidRDefault="00015753" w:rsidP="0098460E"/>
    <w:sectPr w:rsidR="00015753" w:rsidSect="00034616">
      <w:headerReference w:type="default"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A46B5" w14:textId="77777777" w:rsidR="00E8726E" w:rsidRDefault="00E8726E">
      <w:pPr>
        <w:spacing w:after="0" w:line="240" w:lineRule="auto"/>
      </w:pPr>
      <w:r>
        <w:separator/>
      </w:r>
    </w:p>
  </w:endnote>
  <w:endnote w:type="continuationSeparator" w:id="0">
    <w:p w14:paraId="7E5A4A77" w14:textId="77777777" w:rsidR="00E8726E" w:rsidRDefault="00E872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8B5B" w14:textId="77777777" w:rsidR="00015753" w:rsidRDefault="00843B9A">
    <w:pPr>
      <w:pStyle w:val="Footer"/>
    </w:pPr>
    <w:r>
      <w:rPr>
        <w:sz w:val="20"/>
      </w:rPr>
      <w:t xml:space="preserve">Page </w:t>
    </w:r>
    <w:r>
      <w:fldChar w:fldCharType="begin"/>
    </w:r>
    <w:r>
      <w:instrText>PAGE</w:instrText>
    </w:r>
    <w:r>
      <w:fldChar w:fldCharType="separate"/>
    </w:r>
    <w:r w:rsidR="0098460E">
      <w:rPr>
        <w:noProof/>
      </w:rPr>
      <w:t>1</w:t>
    </w:r>
    <w:r>
      <w:fldChar w:fldCharType="end"/>
    </w:r>
    <w:r>
      <w:rPr>
        <w:sz w:val="20"/>
      </w:rPr>
      <w:t xml:space="preserve"> of </w:t>
    </w:r>
    <w:r>
      <w:fldChar w:fldCharType="begin"/>
    </w:r>
    <w:r>
      <w:instrText>NUMPAGES</w:instrText>
    </w:r>
    <w:r>
      <w:fldChar w:fldCharType="separate"/>
    </w:r>
    <w:r w:rsidR="0098460E">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1ADA1" w14:textId="77777777" w:rsidR="00E8726E" w:rsidRDefault="00E8726E">
      <w:pPr>
        <w:spacing w:after="0" w:line="240" w:lineRule="auto"/>
      </w:pPr>
      <w:r>
        <w:separator/>
      </w:r>
    </w:p>
  </w:footnote>
  <w:footnote w:type="continuationSeparator" w:id="0">
    <w:p w14:paraId="18473155" w14:textId="77777777" w:rsidR="00E8726E" w:rsidRDefault="00E872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57E22" w14:textId="74B8263A" w:rsidR="00015753" w:rsidRDefault="00843B9A">
    <w:pPr>
      <w:pStyle w:val="Header"/>
    </w:pPr>
    <w:r>
      <w:rPr>
        <w:sz w:val="20"/>
      </w:rPr>
      <w:t xml:space="preserve">Copas Technologies Ltd – Terms &amp; Conditions of Sale | Revision: </w:t>
    </w:r>
    <w:r w:rsidR="0098460E">
      <w:rPr>
        <w:sz w:val="20"/>
      </w:rPr>
      <w:t>A</w:t>
    </w:r>
    <w:r>
      <w:rPr>
        <w:sz w:val="20"/>
      </w:rPr>
      <w:t xml:space="preserve"> | Date: 19 March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79833669">
    <w:abstractNumId w:val="8"/>
  </w:num>
  <w:num w:numId="2" w16cid:durableId="1002050287">
    <w:abstractNumId w:val="6"/>
  </w:num>
  <w:num w:numId="3" w16cid:durableId="298998543">
    <w:abstractNumId w:val="5"/>
  </w:num>
  <w:num w:numId="4" w16cid:durableId="858617649">
    <w:abstractNumId w:val="4"/>
  </w:num>
  <w:num w:numId="5" w16cid:durableId="1668632619">
    <w:abstractNumId w:val="7"/>
  </w:num>
  <w:num w:numId="6" w16cid:durableId="398065863">
    <w:abstractNumId w:val="3"/>
  </w:num>
  <w:num w:numId="7" w16cid:durableId="506749987">
    <w:abstractNumId w:val="2"/>
  </w:num>
  <w:num w:numId="8" w16cid:durableId="1739326199">
    <w:abstractNumId w:val="1"/>
  </w:num>
  <w:num w:numId="9" w16cid:durableId="1467235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5753"/>
    <w:rsid w:val="00034616"/>
    <w:rsid w:val="0006063C"/>
    <w:rsid w:val="0015074B"/>
    <w:rsid w:val="0029639D"/>
    <w:rsid w:val="00326F90"/>
    <w:rsid w:val="007A3361"/>
    <w:rsid w:val="00843B9A"/>
    <w:rsid w:val="00927022"/>
    <w:rsid w:val="0098460E"/>
    <w:rsid w:val="00AA1D8D"/>
    <w:rsid w:val="00B47730"/>
    <w:rsid w:val="00CB0664"/>
    <w:rsid w:val="00E8726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B777A6"/>
  <w14:defaultImageDpi w14:val="300"/>
  <w15:docId w15:val="{BFB22990-C3A6-498E-850A-0BC2C6A37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cid:image011.jpg@01DCB787.A0F4AD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1047</Words>
  <Characters>5973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Copas Tech User 1</cp:lastModifiedBy>
  <cp:revision>3</cp:revision>
  <dcterms:created xsi:type="dcterms:W3CDTF">2026-03-19T14:14:00Z</dcterms:created>
  <dcterms:modified xsi:type="dcterms:W3CDTF">2026-03-24T13:40:00Z</dcterms:modified>
  <cp:category/>
</cp:coreProperties>
</file>